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E" w:rsidRPr="00C15BC3" w:rsidRDefault="008D2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08E" w:rsidRPr="005E0009" w:rsidRDefault="0061308E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Bill Type and Number:</w:t>
      </w:r>
      <w:r w:rsidR="00F515D5" w:rsidRPr="005E0009">
        <w:rPr>
          <w:sz w:val="22"/>
          <w:szCs w:val="24"/>
        </w:rPr>
        <w:t xml:space="preserve"> </w:t>
      </w:r>
      <w:r w:rsidR="00B359B7">
        <w:rPr>
          <w:sz w:val="22"/>
          <w:szCs w:val="24"/>
        </w:rPr>
        <w:t>Ordinance</w:t>
      </w:r>
      <w:r w:rsidR="00086357" w:rsidRPr="005E0009">
        <w:rPr>
          <w:sz w:val="22"/>
          <w:szCs w:val="24"/>
        </w:rPr>
        <w:t xml:space="preserve"> 201</w:t>
      </w:r>
      <w:r w:rsidR="00B359B7">
        <w:rPr>
          <w:sz w:val="22"/>
          <w:szCs w:val="24"/>
        </w:rPr>
        <w:t>6-524</w:t>
      </w:r>
    </w:p>
    <w:p w:rsidR="0061308E" w:rsidRPr="005E0009" w:rsidRDefault="0061308E">
      <w:pPr>
        <w:rPr>
          <w:sz w:val="22"/>
          <w:szCs w:val="24"/>
        </w:rPr>
      </w:pPr>
    </w:p>
    <w:p w:rsidR="0061308E" w:rsidRPr="005E0009" w:rsidRDefault="002D027F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Introducer/</w:t>
      </w:r>
      <w:r w:rsidR="0061308E" w:rsidRPr="005E0009">
        <w:rPr>
          <w:b/>
          <w:sz w:val="22"/>
          <w:szCs w:val="24"/>
        </w:rPr>
        <w:t>Sponsor</w:t>
      </w:r>
      <w:r w:rsidR="00BC4690" w:rsidRPr="005E0009">
        <w:rPr>
          <w:b/>
          <w:sz w:val="22"/>
          <w:szCs w:val="24"/>
        </w:rPr>
        <w:t>(s)</w:t>
      </w:r>
      <w:r w:rsidR="0061308E" w:rsidRPr="005E0009">
        <w:rPr>
          <w:b/>
          <w:sz w:val="22"/>
          <w:szCs w:val="24"/>
        </w:rPr>
        <w:t>:</w:t>
      </w:r>
      <w:r w:rsidR="006932A9" w:rsidRPr="005E0009">
        <w:rPr>
          <w:sz w:val="22"/>
          <w:szCs w:val="24"/>
        </w:rPr>
        <w:t xml:space="preserve"> </w:t>
      </w:r>
      <w:r w:rsidR="00471C74">
        <w:rPr>
          <w:sz w:val="22"/>
          <w:szCs w:val="24"/>
        </w:rPr>
        <w:t>Council President at the request of the Mayor</w:t>
      </w:r>
    </w:p>
    <w:p w:rsidR="00530AC6" w:rsidRPr="005E0009" w:rsidRDefault="00530AC6">
      <w:pPr>
        <w:rPr>
          <w:sz w:val="22"/>
          <w:szCs w:val="24"/>
        </w:rPr>
      </w:pPr>
    </w:p>
    <w:p w:rsidR="0061308E" w:rsidRPr="005E0009" w:rsidRDefault="0061308E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Date of Introduction:</w:t>
      </w:r>
      <w:r w:rsidR="00EF4BA1" w:rsidRPr="005E0009">
        <w:rPr>
          <w:b/>
          <w:sz w:val="22"/>
          <w:szCs w:val="24"/>
        </w:rPr>
        <w:t xml:space="preserve"> </w:t>
      </w:r>
      <w:r w:rsidR="00712C96">
        <w:rPr>
          <w:sz w:val="22"/>
          <w:szCs w:val="24"/>
        </w:rPr>
        <w:t>August 9</w:t>
      </w:r>
      <w:r w:rsidR="00145374">
        <w:rPr>
          <w:sz w:val="22"/>
          <w:szCs w:val="24"/>
        </w:rPr>
        <w:t>, 2016</w:t>
      </w:r>
    </w:p>
    <w:p w:rsidR="0061308E" w:rsidRPr="005E0009" w:rsidRDefault="0061308E">
      <w:pPr>
        <w:rPr>
          <w:sz w:val="22"/>
          <w:szCs w:val="24"/>
        </w:rPr>
      </w:pPr>
    </w:p>
    <w:p w:rsidR="0061308E" w:rsidRPr="005E0009" w:rsidRDefault="0061308E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Committee(s) of Reference:</w:t>
      </w:r>
      <w:r w:rsidR="00CD384D" w:rsidRPr="005E0009">
        <w:rPr>
          <w:sz w:val="22"/>
          <w:szCs w:val="24"/>
        </w:rPr>
        <w:t xml:space="preserve"> </w:t>
      </w:r>
      <w:r w:rsidR="00471C74">
        <w:rPr>
          <w:sz w:val="22"/>
          <w:szCs w:val="24"/>
        </w:rPr>
        <w:t>TEU, F</w:t>
      </w:r>
      <w:bookmarkStart w:id="0" w:name="_GoBack"/>
      <w:bookmarkEnd w:id="0"/>
    </w:p>
    <w:p w:rsidR="00111C9B" w:rsidRPr="005E0009" w:rsidRDefault="00111C9B">
      <w:pPr>
        <w:rPr>
          <w:sz w:val="22"/>
          <w:szCs w:val="24"/>
        </w:rPr>
      </w:pPr>
    </w:p>
    <w:p w:rsidR="0061308E" w:rsidRPr="005E0009" w:rsidRDefault="0061308E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Date of Analysis:</w:t>
      </w:r>
      <w:r w:rsidR="009719DD" w:rsidRPr="005E0009">
        <w:rPr>
          <w:sz w:val="22"/>
          <w:szCs w:val="24"/>
        </w:rPr>
        <w:t xml:space="preserve"> </w:t>
      </w:r>
      <w:r w:rsidR="00712C96">
        <w:rPr>
          <w:sz w:val="22"/>
          <w:szCs w:val="24"/>
        </w:rPr>
        <w:t>August 5</w:t>
      </w:r>
      <w:r w:rsidR="00145374">
        <w:rPr>
          <w:sz w:val="22"/>
          <w:szCs w:val="24"/>
        </w:rPr>
        <w:t>, 2016</w:t>
      </w:r>
    </w:p>
    <w:p w:rsidR="0061308E" w:rsidRPr="005E0009" w:rsidRDefault="0061308E">
      <w:pPr>
        <w:rPr>
          <w:sz w:val="22"/>
          <w:szCs w:val="24"/>
        </w:rPr>
      </w:pPr>
    </w:p>
    <w:p w:rsidR="0061308E" w:rsidRPr="005E0009" w:rsidRDefault="0061308E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Type of Action:</w:t>
      </w:r>
      <w:r w:rsidR="00231E98" w:rsidRPr="005E0009">
        <w:rPr>
          <w:sz w:val="22"/>
          <w:szCs w:val="24"/>
        </w:rPr>
        <w:t xml:space="preserve"> </w:t>
      </w:r>
      <w:r w:rsidR="008D5EDE">
        <w:rPr>
          <w:sz w:val="22"/>
          <w:szCs w:val="24"/>
        </w:rPr>
        <w:t xml:space="preserve">Appeal </w:t>
      </w:r>
    </w:p>
    <w:p w:rsidR="00785462" w:rsidRPr="005E0009" w:rsidRDefault="00785462" w:rsidP="006416C1">
      <w:pPr>
        <w:jc w:val="both"/>
        <w:rPr>
          <w:b/>
          <w:sz w:val="22"/>
          <w:szCs w:val="24"/>
        </w:rPr>
      </w:pPr>
    </w:p>
    <w:p w:rsidR="00AC6141" w:rsidRDefault="0061308E" w:rsidP="00C53228">
      <w:pPr>
        <w:jc w:val="both"/>
        <w:rPr>
          <w:sz w:val="22"/>
          <w:szCs w:val="24"/>
        </w:rPr>
      </w:pPr>
      <w:r w:rsidRPr="005E0009">
        <w:rPr>
          <w:b/>
          <w:sz w:val="22"/>
          <w:szCs w:val="24"/>
        </w:rPr>
        <w:t>Bill Summary:</w:t>
      </w:r>
      <w:r w:rsidRPr="005E0009">
        <w:rPr>
          <w:sz w:val="22"/>
          <w:szCs w:val="24"/>
        </w:rPr>
        <w:t xml:space="preserve"> </w:t>
      </w:r>
      <w:r w:rsidR="005B65D9" w:rsidRPr="005B65D9">
        <w:rPr>
          <w:sz w:val="22"/>
          <w:szCs w:val="24"/>
        </w:rPr>
        <w:t>This bill approves and authorizes the Mayor, or his designee, and Corporate Secretary to execute and deliver a lease agreement between the City of Jacksonville and the Jacksonville Housing Authority</w:t>
      </w:r>
      <w:r w:rsidR="005B65D9">
        <w:rPr>
          <w:sz w:val="22"/>
          <w:szCs w:val="24"/>
        </w:rPr>
        <w:t>.</w:t>
      </w:r>
    </w:p>
    <w:p w:rsidR="005B65D9" w:rsidRPr="00215403" w:rsidRDefault="005B65D9" w:rsidP="00C53228">
      <w:pPr>
        <w:jc w:val="both"/>
        <w:rPr>
          <w:sz w:val="22"/>
          <w:szCs w:val="24"/>
        </w:rPr>
      </w:pPr>
    </w:p>
    <w:p w:rsidR="00C31B58" w:rsidRDefault="0061308E" w:rsidP="005B65D9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Background Information</w:t>
      </w:r>
      <w:r w:rsidR="003C17B5">
        <w:rPr>
          <w:b/>
          <w:sz w:val="22"/>
          <w:szCs w:val="24"/>
        </w:rPr>
        <w:t>:</w:t>
      </w:r>
      <w:r w:rsidR="005E170C">
        <w:rPr>
          <w:sz w:val="22"/>
          <w:szCs w:val="24"/>
        </w:rPr>
        <w:t xml:space="preserve"> </w:t>
      </w:r>
      <w:r w:rsidR="005B65D9" w:rsidRPr="005B65D9">
        <w:rPr>
          <w:sz w:val="22"/>
          <w:szCs w:val="24"/>
        </w:rPr>
        <w:t xml:space="preserve">The lease covers 1,465 square feet of office space at 1605-8 North Myrtle Avenue. </w:t>
      </w:r>
      <w:r w:rsidR="00C31B58" w:rsidRPr="00C31B58">
        <w:rPr>
          <w:sz w:val="22"/>
          <w:szCs w:val="24"/>
        </w:rPr>
        <w:t xml:space="preserve">The monthly cost includes: $1,037.00 (rent) and a monthly common area maintenance charge of $244.16 for a term of one (1) year, with two 1 year options to renew.  </w:t>
      </w:r>
    </w:p>
    <w:p w:rsidR="00C31B58" w:rsidRDefault="00C31B58" w:rsidP="005B65D9">
      <w:pPr>
        <w:rPr>
          <w:sz w:val="22"/>
          <w:szCs w:val="24"/>
        </w:rPr>
      </w:pPr>
    </w:p>
    <w:p w:rsidR="005B65D9" w:rsidRPr="005B65D9" w:rsidRDefault="005B65D9" w:rsidP="005B65D9">
      <w:pPr>
        <w:rPr>
          <w:sz w:val="22"/>
          <w:szCs w:val="24"/>
        </w:rPr>
      </w:pPr>
      <w:r w:rsidRPr="005B65D9">
        <w:rPr>
          <w:sz w:val="22"/>
          <w:szCs w:val="24"/>
        </w:rPr>
        <w:t xml:space="preserve">The property </w:t>
      </w:r>
      <w:r>
        <w:rPr>
          <w:sz w:val="22"/>
          <w:szCs w:val="24"/>
        </w:rPr>
        <w:t xml:space="preserve">is being </w:t>
      </w:r>
      <w:r w:rsidRPr="005B65D9">
        <w:rPr>
          <w:sz w:val="22"/>
          <w:szCs w:val="24"/>
        </w:rPr>
        <w:t xml:space="preserve">used </w:t>
      </w:r>
      <w:r>
        <w:rPr>
          <w:sz w:val="22"/>
          <w:szCs w:val="24"/>
        </w:rPr>
        <w:t xml:space="preserve">by the Project New Ground </w:t>
      </w:r>
      <w:r w:rsidRPr="005B65D9">
        <w:rPr>
          <w:sz w:val="22"/>
          <w:szCs w:val="24"/>
        </w:rPr>
        <w:t>Ash Remediat</w:t>
      </w:r>
      <w:r>
        <w:rPr>
          <w:sz w:val="22"/>
          <w:szCs w:val="24"/>
        </w:rPr>
        <w:t>ion Outreach Program</w:t>
      </w:r>
      <w:r w:rsidRPr="005B65D9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  <w:r w:rsidR="00C31B58">
        <w:rPr>
          <w:sz w:val="22"/>
          <w:szCs w:val="24"/>
        </w:rPr>
        <w:t>Previously</w:t>
      </w:r>
      <w:r>
        <w:rPr>
          <w:sz w:val="22"/>
          <w:szCs w:val="24"/>
        </w:rPr>
        <w:t xml:space="preserve">, Jacksonville burned its solid waste </w:t>
      </w:r>
      <w:r w:rsidR="00C31B58">
        <w:rPr>
          <w:sz w:val="22"/>
          <w:szCs w:val="24"/>
        </w:rPr>
        <w:t>in incinerators</w:t>
      </w:r>
      <w:r w:rsidR="00EE6CD3">
        <w:rPr>
          <w:sz w:val="22"/>
          <w:szCs w:val="24"/>
        </w:rPr>
        <w:t xml:space="preserve">, and </w:t>
      </w:r>
      <w:r w:rsidR="00C31B58">
        <w:rPr>
          <w:sz w:val="22"/>
          <w:szCs w:val="24"/>
        </w:rPr>
        <w:t xml:space="preserve">mixed the ash with sand to repair potholes and fill in low-lying residential areas. Unfortunately, the ash may have posed potential health concerns to people living in and around the disposal sites. Thus, Project New Ground was created as a long-term cleanup project on properties where ash was deposited. </w:t>
      </w:r>
    </w:p>
    <w:p w:rsidR="003E1CA5" w:rsidRDefault="003E1CA5" w:rsidP="003D1490">
      <w:pPr>
        <w:rPr>
          <w:sz w:val="22"/>
          <w:szCs w:val="24"/>
        </w:rPr>
      </w:pPr>
    </w:p>
    <w:p w:rsidR="00DC235D" w:rsidRDefault="0061308E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Policy Impact Area:</w:t>
      </w:r>
      <w:r w:rsidR="007D0B12" w:rsidRPr="005E0009">
        <w:rPr>
          <w:sz w:val="22"/>
          <w:szCs w:val="24"/>
        </w:rPr>
        <w:t xml:space="preserve"> </w:t>
      </w:r>
      <w:r w:rsidR="00C31B58">
        <w:rPr>
          <w:sz w:val="22"/>
          <w:szCs w:val="24"/>
        </w:rPr>
        <w:t>Public Works Department; Jacksonville Housing Authority</w:t>
      </w:r>
    </w:p>
    <w:p w:rsidR="00965C10" w:rsidRPr="005E0009" w:rsidRDefault="00965C10">
      <w:pPr>
        <w:rPr>
          <w:sz w:val="22"/>
          <w:szCs w:val="24"/>
        </w:rPr>
      </w:pPr>
    </w:p>
    <w:p w:rsidR="008935A4" w:rsidRPr="00C31B58" w:rsidRDefault="0061308E" w:rsidP="008935A4">
      <w:pPr>
        <w:rPr>
          <w:rStyle w:val="Emphasis"/>
          <w:sz w:val="18"/>
        </w:rPr>
      </w:pPr>
      <w:r w:rsidRPr="005E0009">
        <w:rPr>
          <w:b/>
          <w:sz w:val="22"/>
          <w:szCs w:val="24"/>
        </w:rPr>
        <w:t>Fiscal Impact:</w:t>
      </w:r>
      <w:r w:rsidR="00C52F67">
        <w:rPr>
          <w:b/>
          <w:sz w:val="22"/>
          <w:szCs w:val="24"/>
        </w:rPr>
        <w:t xml:space="preserve"> </w:t>
      </w:r>
      <w:r w:rsidR="00C31B58" w:rsidRPr="00C31B58">
        <w:rPr>
          <w:sz w:val="22"/>
          <w:szCs w:val="24"/>
        </w:rPr>
        <w:t xml:space="preserve">The monthly amount of $1,281.16 for a term of </w:t>
      </w:r>
      <w:r w:rsidR="00C31B58">
        <w:rPr>
          <w:sz w:val="22"/>
          <w:szCs w:val="24"/>
        </w:rPr>
        <w:t xml:space="preserve">one (1) </w:t>
      </w:r>
      <w:r w:rsidR="00C31B58" w:rsidRPr="00C31B58">
        <w:rPr>
          <w:sz w:val="22"/>
          <w:szCs w:val="24"/>
        </w:rPr>
        <w:t>year</w:t>
      </w:r>
      <w:r w:rsidR="00C31B58">
        <w:rPr>
          <w:sz w:val="22"/>
          <w:szCs w:val="24"/>
        </w:rPr>
        <w:t xml:space="preserve"> with two 1 year options to renew.</w:t>
      </w:r>
    </w:p>
    <w:p w:rsidR="00293CD7" w:rsidRPr="005E0009" w:rsidRDefault="00293CD7">
      <w:pPr>
        <w:rPr>
          <w:sz w:val="22"/>
          <w:szCs w:val="24"/>
        </w:rPr>
      </w:pPr>
    </w:p>
    <w:p w:rsidR="0061308E" w:rsidRPr="005E0009" w:rsidRDefault="0061308E">
      <w:pPr>
        <w:rPr>
          <w:sz w:val="22"/>
          <w:szCs w:val="24"/>
        </w:rPr>
      </w:pPr>
      <w:r w:rsidRPr="005E0009">
        <w:rPr>
          <w:b/>
          <w:sz w:val="22"/>
          <w:szCs w:val="24"/>
        </w:rPr>
        <w:t>Analyst:</w:t>
      </w:r>
      <w:r w:rsidR="00293CD7" w:rsidRPr="005E0009">
        <w:rPr>
          <w:sz w:val="22"/>
          <w:szCs w:val="24"/>
        </w:rPr>
        <w:t xml:space="preserve"> Mit</w:t>
      </w:r>
      <w:r w:rsidR="00C00D86" w:rsidRPr="005E0009">
        <w:rPr>
          <w:sz w:val="22"/>
          <w:szCs w:val="24"/>
        </w:rPr>
        <w:t>chell</w:t>
      </w:r>
    </w:p>
    <w:p w:rsidR="00FA2289" w:rsidRPr="00FA2289" w:rsidRDefault="00FA2289" w:rsidP="00FA2289">
      <w:pPr>
        <w:rPr>
          <w:sz w:val="22"/>
          <w:szCs w:val="24"/>
        </w:rPr>
      </w:pPr>
    </w:p>
    <w:p w:rsidR="00FA2289" w:rsidRPr="00785462" w:rsidRDefault="00FA2289">
      <w:pPr>
        <w:rPr>
          <w:sz w:val="22"/>
          <w:szCs w:val="24"/>
        </w:rPr>
      </w:pPr>
    </w:p>
    <w:sectPr w:rsidR="00FA2289" w:rsidRPr="00785462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06" w:rsidRDefault="00034906">
      <w:r>
        <w:separator/>
      </w:r>
    </w:p>
  </w:endnote>
  <w:endnote w:type="continuationSeparator" w:id="0">
    <w:p w:rsidR="00034906" w:rsidRDefault="0003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06" w:rsidRDefault="00034906">
      <w:r>
        <w:separator/>
      </w:r>
    </w:p>
  </w:footnote>
  <w:footnote w:type="continuationSeparator" w:id="0">
    <w:p w:rsidR="00034906" w:rsidRDefault="0003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756"/>
      <w:gridCol w:w="3330"/>
    </w:tblGrid>
    <w:tr w:rsidR="005202C7">
      <w:trPr>
        <w:cantSplit/>
      </w:trPr>
      <w:tc>
        <w:tcPr>
          <w:tcW w:w="10278" w:type="dxa"/>
          <w:gridSpan w:val="3"/>
        </w:tcPr>
        <w:p w:rsidR="005202C7" w:rsidRDefault="00471C74">
          <w:pPr>
            <w:pStyle w:val="Heading1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435.6pt;margin-top:7.2pt;width:63.4pt;height:64.8pt;z-index:251657728" o:allowincell="f">
                <v:imagedata r:id="rId1" o:title=""/>
                <w10:wrap type="topAndBottom"/>
              </v:shape>
              <o:OLEObject Type="Embed" ProgID="WPWin6.1" ShapeID="_x0000_s2052" DrawAspect="Content" ObjectID="_1532420605" r:id="rId2"/>
            </w:pict>
          </w:r>
        </w:p>
        <w:p w:rsidR="005202C7" w:rsidRDefault="005202C7">
          <w:pPr>
            <w:pStyle w:val="Heading1"/>
          </w:pPr>
          <w:r>
            <w:t>CITY COUNCIL RESEARCH DIVISION</w:t>
          </w:r>
        </w:p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LEGISLATIVE SUMMARY</w:t>
          </w:r>
        </w:p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</w:pPr>
        </w:p>
      </w:tc>
    </w:tr>
    <w:tr w:rsidR="005202C7">
      <w:tc>
        <w:tcPr>
          <w:tcW w:w="3192" w:type="dxa"/>
        </w:tcPr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b/>
              <w:sz w:val="18"/>
            </w:rPr>
          </w:pPr>
        </w:p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JEFFREY R. CLEMENTS</w:t>
          </w:r>
          <w:r>
            <w:rPr>
              <w:rFonts w:ascii="Arial" w:hAnsi="Arial"/>
              <w:b/>
              <w:sz w:val="18"/>
            </w:rPr>
            <w:br/>
          </w:r>
          <w:r>
            <w:rPr>
              <w:rFonts w:ascii="Arial" w:hAnsi="Arial"/>
              <w:sz w:val="18"/>
            </w:rPr>
            <w:t>Chief of Research</w:t>
          </w:r>
          <w:r>
            <w:rPr>
              <w:rFonts w:ascii="Arial" w:hAnsi="Arial"/>
              <w:sz w:val="18"/>
            </w:rPr>
            <w:br/>
            <w:t>(904) 630-1377</w:t>
          </w:r>
        </w:p>
      </w:tc>
      <w:tc>
        <w:tcPr>
          <w:tcW w:w="3756" w:type="dxa"/>
        </w:tcPr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330" w:type="dxa"/>
        </w:tcPr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</w:p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City Hall, Suite 425</w:t>
          </w:r>
        </w:p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Jacksonville, FL  32202</w:t>
          </w:r>
        </w:p>
        <w:p w:rsidR="005202C7" w:rsidRDefault="005202C7">
          <w:pPr>
            <w:pStyle w:val="Header"/>
            <w:tabs>
              <w:tab w:val="clear" w:pos="8640"/>
              <w:tab w:val="right" w:pos="2250"/>
              <w:tab w:val="center" w:pos="837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(904) 630-3403</w:t>
          </w:r>
        </w:p>
      </w:tc>
    </w:tr>
  </w:tbl>
  <w:p w:rsidR="005202C7" w:rsidRDefault="005202C7">
    <w:pPr>
      <w:pStyle w:val="Header"/>
      <w:tabs>
        <w:tab w:val="clear" w:pos="8640"/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CD"/>
    <w:multiLevelType w:val="hybridMultilevel"/>
    <w:tmpl w:val="EEE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937"/>
    <w:multiLevelType w:val="hybridMultilevel"/>
    <w:tmpl w:val="AA90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905"/>
    <w:multiLevelType w:val="hybridMultilevel"/>
    <w:tmpl w:val="CB86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359DE"/>
    <w:multiLevelType w:val="hybridMultilevel"/>
    <w:tmpl w:val="CC2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7C49"/>
    <w:multiLevelType w:val="hybridMultilevel"/>
    <w:tmpl w:val="980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0DB"/>
    <w:multiLevelType w:val="hybridMultilevel"/>
    <w:tmpl w:val="5B58AD18"/>
    <w:lvl w:ilvl="0" w:tplc="257A0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851"/>
    <w:multiLevelType w:val="hybridMultilevel"/>
    <w:tmpl w:val="C73E1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62A79"/>
    <w:multiLevelType w:val="hybridMultilevel"/>
    <w:tmpl w:val="31E8DE7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C996068"/>
    <w:multiLevelType w:val="hybridMultilevel"/>
    <w:tmpl w:val="77A0B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382C"/>
    <w:multiLevelType w:val="hybridMultilevel"/>
    <w:tmpl w:val="4B743A8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03836E8"/>
    <w:multiLevelType w:val="hybridMultilevel"/>
    <w:tmpl w:val="3B50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0399"/>
    <w:multiLevelType w:val="hybridMultilevel"/>
    <w:tmpl w:val="6B6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040E"/>
    <w:multiLevelType w:val="hybridMultilevel"/>
    <w:tmpl w:val="1DB4CD6C"/>
    <w:lvl w:ilvl="0" w:tplc="862485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20B1E"/>
    <w:multiLevelType w:val="hybridMultilevel"/>
    <w:tmpl w:val="761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33D7"/>
    <w:multiLevelType w:val="hybridMultilevel"/>
    <w:tmpl w:val="F08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55DD2"/>
    <w:multiLevelType w:val="hybridMultilevel"/>
    <w:tmpl w:val="259A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06D11"/>
    <w:multiLevelType w:val="hybridMultilevel"/>
    <w:tmpl w:val="D4F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0BC"/>
    <w:multiLevelType w:val="hybridMultilevel"/>
    <w:tmpl w:val="99D2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3B1D"/>
    <w:multiLevelType w:val="hybridMultilevel"/>
    <w:tmpl w:val="85EC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5799C"/>
    <w:multiLevelType w:val="multilevel"/>
    <w:tmpl w:val="505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5245B1"/>
    <w:multiLevelType w:val="hybridMultilevel"/>
    <w:tmpl w:val="D3F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D5822"/>
    <w:multiLevelType w:val="hybridMultilevel"/>
    <w:tmpl w:val="94E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04BE3"/>
    <w:multiLevelType w:val="hybridMultilevel"/>
    <w:tmpl w:val="39FAA2A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73096EFF"/>
    <w:multiLevelType w:val="hybridMultilevel"/>
    <w:tmpl w:val="DB4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B4F7E"/>
    <w:multiLevelType w:val="hybridMultilevel"/>
    <w:tmpl w:val="A17490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FB4A56"/>
    <w:multiLevelType w:val="hybridMultilevel"/>
    <w:tmpl w:val="335E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8"/>
  </w:num>
  <w:num w:numId="10">
    <w:abstractNumId w:val="22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0"/>
  </w:num>
  <w:num w:numId="17">
    <w:abstractNumId w:val="25"/>
  </w:num>
  <w:num w:numId="18">
    <w:abstractNumId w:val="7"/>
  </w:num>
  <w:num w:numId="19">
    <w:abstractNumId w:val="6"/>
  </w:num>
  <w:num w:numId="20">
    <w:abstractNumId w:val="12"/>
  </w:num>
  <w:num w:numId="21">
    <w:abstractNumId w:val="24"/>
  </w:num>
  <w:num w:numId="22">
    <w:abstractNumId w:val="23"/>
  </w:num>
  <w:num w:numId="23">
    <w:abstractNumId w:val="14"/>
  </w:num>
  <w:num w:numId="24">
    <w:abstractNumId w:val="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9"/>
    <w:rsid w:val="0000109B"/>
    <w:rsid w:val="00004EF8"/>
    <w:rsid w:val="0000533B"/>
    <w:rsid w:val="0001696D"/>
    <w:rsid w:val="00020AD6"/>
    <w:rsid w:val="00021B38"/>
    <w:rsid w:val="0002257E"/>
    <w:rsid w:val="00022663"/>
    <w:rsid w:val="000230B4"/>
    <w:rsid w:val="000256B4"/>
    <w:rsid w:val="00030BCB"/>
    <w:rsid w:val="000321B6"/>
    <w:rsid w:val="0003258C"/>
    <w:rsid w:val="000345D9"/>
    <w:rsid w:val="00034906"/>
    <w:rsid w:val="00034C7D"/>
    <w:rsid w:val="0003617D"/>
    <w:rsid w:val="0004010F"/>
    <w:rsid w:val="00041411"/>
    <w:rsid w:val="00047A79"/>
    <w:rsid w:val="000509AA"/>
    <w:rsid w:val="00052BEC"/>
    <w:rsid w:val="0005494C"/>
    <w:rsid w:val="000579F6"/>
    <w:rsid w:val="00060283"/>
    <w:rsid w:val="00060B37"/>
    <w:rsid w:val="00063203"/>
    <w:rsid w:val="000712C8"/>
    <w:rsid w:val="00071384"/>
    <w:rsid w:val="00071AAB"/>
    <w:rsid w:val="00073413"/>
    <w:rsid w:val="00073C67"/>
    <w:rsid w:val="00081D8A"/>
    <w:rsid w:val="000825E7"/>
    <w:rsid w:val="000843D3"/>
    <w:rsid w:val="00085523"/>
    <w:rsid w:val="00086357"/>
    <w:rsid w:val="00087D97"/>
    <w:rsid w:val="00091ACF"/>
    <w:rsid w:val="00094C00"/>
    <w:rsid w:val="00095D1F"/>
    <w:rsid w:val="000B79E2"/>
    <w:rsid w:val="000C1583"/>
    <w:rsid w:val="000C1603"/>
    <w:rsid w:val="000C1FDB"/>
    <w:rsid w:val="000C3D7F"/>
    <w:rsid w:val="000C4506"/>
    <w:rsid w:val="000D54F1"/>
    <w:rsid w:val="000D73AC"/>
    <w:rsid w:val="000D7447"/>
    <w:rsid w:val="000D791E"/>
    <w:rsid w:val="000E1507"/>
    <w:rsid w:val="000E48AC"/>
    <w:rsid w:val="000E605D"/>
    <w:rsid w:val="000E6D07"/>
    <w:rsid w:val="000F7D2A"/>
    <w:rsid w:val="0010133E"/>
    <w:rsid w:val="0010550B"/>
    <w:rsid w:val="00106B3C"/>
    <w:rsid w:val="00111C9B"/>
    <w:rsid w:val="0011205C"/>
    <w:rsid w:val="00113508"/>
    <w:rsid w:val="00116417"/>
    <w:rsid w:val="00120B2D"/>
    <w:rsid w:val="00122166"/>
    <w:rsid w:val="00127BF4"/>
    <w:rsid w:val="00132B95"/>
    <w:rsid w:val="00133BE9"/>
    <w:rsid w:val="001357FD"/>
    <w:rsid w:val="00136CD1"/>
    <w:rsid w:val="00140971"/>
    <w:rsid w:val="00140C80"/>
    <w:rsid w:val="0014113D"/>
    <w:rsid w:val="00145374"/>
    <w:rsid w:val="00146ACD"/>
    <w:rsid w:val="00152AB5"/>
    <w:rsid w:val="001532B6"/>
    <w:rsid w:val="00153BCA"/>
    <w:rsid w:val="001547BB"/>
    <w:rsid w:val="00154A2D"/>
    <w:rsid w:val="0016241A"/>
    <w:rsid w:val="00163906"/>
    <w:rsid w:val="001656E4"/>
    <w:rsid w:val="0017072E"/>
    <w:rsid w:val="00170B3E"/>
    <w:rsid w:val="00172EA2"/>
    <w:rsid w:val="00173A6E"/>
    <w:rsid w:val="0017580C"/>
    <w:rsid w:val="00186E9F"/>
    <w:rsid w:val="001906C2"/>
    <w:rsid w:val="001A0A9C"/>
    <w:rsid w:val="001A1747"/>
    <w:rsid w:val="001A23AF"/>
    <w:rsid w:val="001A3668"/>
    <w:rsid w:val="001A486E"/>
    <w:rsid w:val="001B64B4"/>
    <w:rsid w:val="001C0B16"/>
    <w:rsid w:val="001C4C62"/>
    <w:rsid w:val="001D1927"/>
    <w:rsid w:val="001E14D0"/>
    <w:rsid w:val="001E20A3"/>
    <w:rsid w:val="001E34D2"/>
    <w:rsid w:val="001E3685"/>
    <w:rsid w:val="001E4B98"/>
    <w:rsid w:val="001E5ED0"/>
    <w:rsid w:val="001E721D"/>
    <w:rsid w:val="001F1920"/>
    <w:rsid w:val="001F2A82"/>
    <w:rsid w:val="001F423A"/>
    <w:rsid w:val="001F4ABC"/>
    <w:rsid w:val="00200FE6"/>
    <w:rsid w:val="002025A1"/>
    <w:rsid w:val="00202CC6"/>
    <w:rsid w:val="00203126"/>
    <w:rsid w:val="0020413A"/>
    <w:rsid w:val="002047CF"/>
    <w:rsid w:val="002049F4"/>
    <w:rsid w:val="00205EB7"/>
    <w:rsid w:val="00205F66"/>
    <w:rsid w:val="00210CB2"/>
    <w:rsid w:val="00211556"/>
    <w:rsid w:val="00215403"/>
    <w:rsid w:val="00215F40"/>
    <w:rsid w:val="002176D0"/>
    <w:rsid w:val="00217C7F"/>
    <w:rsid w:val="00224810"/>
    <w:rsid w:val="0022717F"/>
    <w:rsid w:val="00231E98"/>
    <w:rsid w:val="00232607"/>
    <w:rsid w:val="00232656"/>
    <w:rsid w:val="00242882"/>
    <w:rsid w:val="00244323"/>
    <w:rsid w:val="00247304"/>
    <w:rsid w:val="00251E37"/>
    <w:rsid w:val="00254765"/>
    <w:rsid w:val="00255067"/>
    <w:rsid w:val="002643AD"/>
    <w:rsid w:val="002719B5"/>
    <w:rsid w:val="0027405D"/>
    <w:rsid w:val="0027577A"/>
    <w:rsid w:val="00287F36"/>
    <w:rsid w:val="002903C2"/>
    <w:rsid w:val="00293CD7"/>
    <w:rsid w:val="00296466"/>
    <w:rsid w:val="002B60AA"/>
    <w:rsid w:val="002B7AFC"/>
    <w:rsid w:val="002C2484"/>
    <w:rsid w:val="002C7213"/>
    <w:rsid w:val="002C7F59"/>
    <w:rsid w:val="002D027F"/>
    <w:rsid w:val="002D03D7"/>
    <w:rsid w:val="002D0C3C"/>
    <w:rsid w:val="002D0DD8"/>
    <w:rsid w:val="002D245E"/>
    <w:rsid w:val="002D36E0"/>
    <w:rsid w:val="002D3B4E"/>
    <w:rsid w:val="002D3B73"/>
    <w:rsid w:val="002D7ED4"/>
    <w:rsid w:val="002E043B"/>
    <w:rsid w:val="002E1028"/>
    <w:rsid w:val="002E1E6A"/>
    <w:rsid w:val="002E2E1C"/>
    <w:rsid w:val="002E4DE6"/>
    <w:rsid w:val="002E5D73"/>
    <w:rsid w:val="002F51E1"/>
    <w:rsid w:val="00310336"/>
    <w:rsid w:val="003109AD"/>
    <w:rsid w:val="0031272F"/>
    <w:rsid w:val="00313D6C"/>
    <w:rsid w:val="00315DAE"/>
    <w:rsid w:val="00320658"/>
    <w:rsid w:val="00324249"/>
    <w:rsid w:val="00327585"/>
    <w:rsid w:val="003308F3"/>
    <w:rsid w:val="00340CF4"/>
    <w:rsid w:val="003442E9"/>
    <w:rsid w:val="003456EE"/>
    <w:rsid w:val="00347EEB"/>
    <w:rsid w:val="00354157"/>
    <w:rsid w:val="00354910"/>
    <w:rsid w:val="0036116D"/>
    <w:rsid w:val="003666ED"/>
    <w:rsid w:val="0036725F"/>
    <w:rsid w:val="00371AFD"/>
    <w:rsid w:val="0037285D"/>
    <w:rsid w:val="00373511"/>
    <w:rsid w:val="00373D29"/>
    <w:rsid w:val="00374697"/>
    <w:rsid w:val="00375C1E"/>
    <w:rsid w:val="00377078"/>
    <w:rsid w:val="00384D44"/>
    <w:rsid w:val="00386A2A"/>
    <w:rsid w:val="00390555"/>
    <w:rsid w:val="003906DA"/>
    <w:rsid w:val="00390D2F"/>
    <w:rsid w:val="00393F2A"/>
    <w:rsid w:val="00394F08"/>
    <w:rsid w:val="003A195C"/>
    <w:rsid w:val="003A46B4"/>
    <w:rsid w:val="003B0441"/>
    <w:rsid w:val="003B0E27"/>
    <w:rsid w:val="003B28D6"/>
    <w:rsid w:val="003B310F"/>
    <w:rsid w:val="003B3DF0"/>
    <w:rsid w:val="003B7462"/>
    <w:rsid w:val="003C0FC0"/>
    <w:rsid w:val="003C17B5"/>
    <w:rsid w:val="003C2E2F"/>
    <w:rsid w:val="003C7EA7"/>
    <w:rsid w:val="003D0B99"/>
    <w:rsid w:val="003D1490"/>
    <w:rsid w:val="003D49D1"/>
    <w:rsid w:val="003D4A55"/>
    <w:rsid w:val="003D60AD"/>
    <w:rsid w:val="003E1176"/>
    <w:rsid w:val="003E1CA5"/>
    <w:rsid w:val="003E2188"/>
    <w:rsid w:val="003E2852"/>
    <w:rsid w:val="003E3673"/>
    <w:rsid w:val="003E4290"/>
    <w:rsid w:val="003F1448"/>
    <w:rsid w:val="003F23EB"/>
    <w:rsid w:val="003F316D"/>
    <w:rsid w:val="003F3303"/>
    <w:rsid w:val="003F33A4"/>
    <w:rsid w:val="003F689B"/>
    <w:rsid w:val="003F6D21"/>
    <w:rsid w:val="0040157A"/>
    <w:rsid w:val="0040191A"/>
    <w:rsid w:val="00402490"/>
    <w:rsid w:val="004049BD"/>
    <w:rsid w:val="00404DDB"/>
    <w:rsid w:val="0040641D"/>
    <w:rsid w:val="00406F47"/>
    <w:rsid w:val="0041139F"/>
    <w:rsid w:val="0041305D"/>
    <w:rsid w:val="004147A4"/>
    <w:rsid w:val="00414CCA"/>
    <w:rsid w:val="004155C8"/>
    <w:rsid w:val="0042293C"/>
    <w:rsid w:val="0043094E"/>
    <w:rsid w:val="00433EFF"/>
    <w:rsid w:val="00435111"/>
    <w:rsid w:val="00435D2C"/>
    <w:rsid w:val="00437D0D"/>
    <w:rsid w:val="004462B3"/>
    <w:rsid w:val="0045221E"/>
    <w:rsid w:val="0045360E"/>
    <w:rsid w:val="0045483D"/>
    <w:rsid w:val="0045525A"/>
    <w:rsid w:val="00456B6E"/>
    <w:rsid w:val="00457E5B"/>
    <w:rsid w:val="00462A8D"/>
    <w:rsid w:val="00462EAA"/>
    <w:rsid w:val="0046419C"/>
    <w:rsid w:val="00471C74"/>
    <w:rsid w:val="00473E37"/>
    <w:rsid w:val="004828FC"/>
    <w:rsid w:val="00482F59"/>
    <w:rsid w:val="00486160"/>
    <w:rsid w:val="00490B6A"/>
    <w:rsid w:val="0049256D"/>
    <w:rsid w:val="004927B6"/>
    <w:rsid w:val="00493486"/>
    <w:rsid w:val="00495090"/>
    <w:rsid w:val="004954E1"/>
    <w:rsid w:val="00497D61"/>
    <w:rsid w:val="004A0AF3"/>
    <w:rsid w:val="004A3C59"/>
    <w:rsid w:val="004A47CF"/>
    <w:rsid w:val="004A6C05"/>
    <w:rsid w:val="004B5C98"/>
    <w:rsid w:val="004B7457"/>
    <w:rsid w:val="004C1A0A"/>
    <w:rsid w:val="004C2AC2"/>
    <w:rsid w:val="004C658F"/>
    <w:rsid w:val="004D1C58"/>
    <w:rsid w:val="004D63C9"/>
    <w:rsid w:val="004E12E2"/>
    <w:rsid w:val="004E1B5C"/>
    <w:rsid w:val="004F3DDE"/>
    <w:rsid w:val="00500C08"/>
    <w:rsid w:val="00506C27"/>
    <w:rsid w:val="00507CDC"/>
    <w:rsid w:val="0051078D"/>
    <w:rsid w:val="00510E24"/>
    <w:rsid w:val="005159D6"/>
    <w:rsid w:val="005160FE"/>
    <w:rsid w:val="00516D27"/>
    <w:rsid w:val="0052004A"/>
    <w:rsid w:val="005202C7"/>
    <w:rsid w:val="00522F18"/>
    <w:rsid w:val="005242CA"/>
    <w:rsid w:val="0052629E"/>
    <w:rsid w:val="00526EA9"/>
    <w:rsid w:val="00530AC6"/>
    <w:rsid w:val="00531AB1"/>
    <w:rsid w:val="00531D2B"/>
    <w:rsid w:val="0054062B"/>
    <w:rsid w:val="00545E9C"/>
    <w:rsid w:val="00547A1F"/>
    <w:rsid w:val="00552342"/>
    <w:rsid w:val="0055371A"/>
    <w:rsid w:val="00556F1A"/>
    <w:rsid w:val="00560A1B"/>
    <w:rsid w:val="00561731"/>
    <w:rsid w:val="00561918"/>
    <w:rsid w:val="00562D1E"/>
    <w:rsid w:val="00566D0D"/>
    <w:rsid w:val="0057316E"/>
    <w:rsid w:val="00575FA9"/>
    <w:rsid w:val="00575FB7"/>
    <w:rsid w:val="00576E9E"/>
    <w:rsid w:val="00581C00"/>
    <w:rsid w:val="00582387"/>
    <w:rsid w:val="005835D3"/>
    <w:rsid w:val="00585309"/>
    <w:rsid w:val="005873C5"/>
    <w:rsid w:val="00590644"/>
    <w:rsid w:val="00594995"/>
    <w:rsid w:val="005951AB"/>
    <w:rsid w:val="005952F6"/>
    <w:rsid w:val="00597530"/>
    <w:rsid w:val="005A10E9"/>
    <w:rsid w:val="005A42D2"/>
    <w:rsid w:val="005A5774"/>
    <w:rsid w:val="005A5D91"/>
    <w:rsid w:val="005A7B88"/>
    <w:rsid w:val="005B05E6"/>
    <w:rsid w:val="005B1059"/>
    <w:rsid w:val="005B3DAD"/>
    <w:rsid w:val="005B4C24"/>
    <w:rsid w:val="005B65D9"/>
    <w:rsid w:val="005C02AC"/>
    <w:rsid w:val="005C36ED"/>
    <w:rsid w:val="005C387B"/>
    <w:rsid w:val="005C3AAC"/>
    <w:rsid w:val="005C3C04"/>
    <w:rsid w:val="005C3F2D"/>
    <w:rsid w:val="005D469A"/>
    <w:rsid w:val="005D5726"/>
    <w:rsid w:val="005D5B66"/>
    <w:rsid w:val="005E0009"/>
    <w:rsid w:val="005E08DD"/>
    <w:rsid w:val="005E0E54"/>
    <w:rsid w:val="005E170C"/>
    <w:rsid w:val="005E174A"/>
    <w:rsid w:val="005E1DDF"/>
    <w:rsid w:val="005E1FB3"/>
    <w:rsid w:val="005E2CED"/>
    <w:rsid w:val="005E429D"/>
    <w:rsid w:val="005E73C4"/>
    <w:rsid w:val="00605136"/>
    <w:rsid w:val="006052F9"/>
    <w:rsid w:val="00607CD5"/>
    <w:rsid w:val="0061028D"/>
    <w:rsid w:val="00611632"/>
    <w:rsid w:val="00612037"/>
    <w:rsid w:val="00612783"/>
    <w:rsid w:val="0061308E"/>
    <w:rsid w:val="006204DF"/>
    <w:rsid w:val="00624706"/>
    <w:rsid w:val="0063347E"/>
    <w:rsid w:val="00634982"/>
    <w:rsid w:val="006352BA"/>
    <w:rsid w:val="006416C1"/>
    <w:rsid w:val="00642192"/>
    <w:rsid w:val="006468F0"/>
    <w:rsid w:val="00647B02"/>
    <w:rsid w:val="00647E6A"/>
    <w:rsid w:val="006532D1"/>
    <w:rsid w:val="00655E30"/>
    <w:rsid w:val="006560B1"/>
    <w:rsid w:val="00656600"/>
    <w:rsid w:val="00665064"/>
    <w:rsid w:val="0066561D"/>
    <w:rsid w:val="0066621A"/>
    <w:rsid w:val="00670B74"/>
    <w:rsid w:val="006712C4"/>
    <w:rsid w:val="00671C3D"/>
    <w:rsid w:val="00673DB8"/>
    <w:rsid w:val="00675A35"/>
    <w:rsid w:val="0067749E"/>
    <w:rsid w:val="00681138"/>
    <w:rsid w:val="00686011"/>
    <w:rsid w:val="00686DDF"/>
    <w:rsid w:val="00691EF5"/>
    <w:rsid w:val="0069221E"/>
    <w:rsid w:val="00692C64"/>
    <w:rsid w:val="00693183"/>
    <w:rsid w:val="006932A9"/>
    <w:rsid w:val="00693A19"/>
    <w:rsid w:val="006A5604"/>
    <w:rsid w:val="006A5AC4"/>
    <w:rsid w:val="006A6983"/>
    <w:rsid w:val="006A6C7F"/>
    <w:rsid w:val="006A7D5A"/>
    <w:rsid w:val="006B128C"/>
    <w:rsid w:val="006B3FF7"/>
    <w:rsid w:val="006B4D92"/>
    <w:rsid w:val="006B6505"/>
    <w:rsid w:val="006C00EE"/>
    <w:rsid w:val="006C1323"/>
    <w:rsid w:val="006C16BB"/>
    <w:rsid w:val="006C1A59"/>
    <w:rsid w:val="006C5E1C"/>
    <w:rsid w:val="006C6591"/>
    <w:rsid w:val="006C6C61"/>
    <w:rsid w:val="006D128B"/>
    <w:rsid w:val="006D1BAE"/>
    <w:rsid w:val="006D225D"/>
    <w:rsid w:val="006D6F3B"/>
    <w:rsid w:val="006D7907"/>
    <w:rsid w:val="006D7A53"/>
    <w:rsid w:val="006E28B9"/>
    <w:rsid w:val="006E5BD7"/>
    <w:rsid w:val="006E7087"/>
    <w:rsid w:val="006E71FD"/>
    <w:rsid w:val="006F09EB"/>
    <w:rsid w:val="006F0FB5"/>
    <w:rsid w:val="006F19C4"/>
    <w:rsid w:val="006F2737"/>
    <w:rsid w:val="006F45D9"/>
    <w:rsid w:val="006F69C2"/>
    <w:rsid w:val="006F6CB0"/>
    <w:rsid w:val="0070333A"/>
    <w:rsid w:val="00707F2D"/>
    <w:rsid w:val="00710315"/>
    <w:rsid w:val="00712551"/>
    <w:rsid w:val="00712BB3"/>
    <w:rsid w:val="00712C96"/>
    <w:rsid w:val="00713F86"/>
    <w:rsid w:val="007166E2"/>
    <w:rsid w:val="007172C0"/>
    <w:rsid w:val="007209A1"/>
    <w:rsid w:val="00723FF7"/>
    <w:rsid w:val="007259E9"/>
    <w:rsid w:val="007316A3"/>
    <w:rsid w:val="00734198"/>
    <w:rsid w:val="00734D67"/>
    <w:rsid w:val="00736FE3"/>
    <w:rsid w:val="00736FEE"/>
    <w:rsid w:val="00740707"/>
    <w:rsid w:val="00743557"/>
    <w:rsid w:val="00745217"/>
    <w:rsid w:val="007474BD"/>
    <w:rsid w:val="00756D8A"/>
    <w:rsid w:val="00757237"/>
    <w:rsid w:val="00760310"/>
    <w:rsid w:val="00765B0D"/>
    <w:rsid w:val="007739B1"/>
    <w:rsid w:val="007757F4"/>
    <w:rsid w:val="0077769B"/>
    <w:rsid w:val="0078509A"/>
    <w:rsid w:val="00785462"/>
    <w:rsid w:val="00786378"/>
    <w:rsid w:val="007A0FF2"/>
    <w:rsid w:val="007A138C"/>
    <w:rsid w:val="007B2F74"/>
    <w:rsid w:val="007B4C85"/>
    <w:rsid w:val="007B6CC5"/>
    <w:rsid w:val="007B6F4C"/>
    <w:rsid w:val="007B7448"/>
    <w:rsid w:val="007B7DB2"/>
    <w:rsid w:val="007C1AAB"/>
    <w:rsid w:val="007C28FF"/>
    <w:rsid w:val="007C5016"/>
    <w:rsid w:val="007C7A5C"/>
    <w:rsid w:val="007D005E"/>
    <w:rsid w:val="007D0B12"/>
    <w:rsid w:val="007D3207"/>
    <w:rsid w:val="007D4C73"/>
    <w:rsid w:val="007D5AA2"/>
    <w:rsid w:val="007E3B59"/>
    <w:rsid w:val="007E49BA"/>
    <w:rsid w:val="007E6BFD"/>
    <w:rsid w:val="007E6E08"/>
    <w:rsid w:val="007F1289"/>
    <w:rsid w:val="007F5FD3"/>
    <w:rsid w:val="008027A6"/>
    <w:rsid w:val="0081055F"/>
    <w:rsid w:val="0081063E"/>
    <w:rsid w:val="008106ED"/>
    <w:rsid w:val="00815EC4"/>
    <w:rsid w:val="00825E4B"/>
    <w:rsid w:val="00826962"/>
    <w:rsid w:val="00827878"/>
    <w:rsid w:val="0082788E"/>
    <w:rsid w:val="00831D10"/>
    <w:rsid w:val="00833616"/>
    <w:rsid w:val="00836D12"/>
    <w:rsid w:val="00843147"/>
    <w:rsid w:val="0084582D"/>
    <w:rsid w:val="00851AEE"/>
    <w:rsid w:val="008537E4"/>
    <w:rsid w:val="00860A93"/>
    <w:rsid w:val="008617AB"/>
    <w:rsid w:val="00862EAE"/>
    <w:rsid w:val="0086509F"/>
    <w:rsid w:val="00866214"/>
    <w:rsid w:val="00866E2B"/>
    <w:rsid w:val="00867883"/>
    <w:rsid w:val="00873A3E"/>
    <w:rsid w:val="00876058"/>
    <w:rsid w:val="00880E5A"/>
    <w:rsid w:val="00882885"/>
    <w:rsid w:val="00885246"/>
    <w:rsid w:val="00887AE0"/>
    <w:rsid w:val="0089144D"/>
    <w:rsid w:val="00891B80"/>
    <w:rsid w:val="008935A4"/>
    <w:rsid w:val="00894D99"/>
    <w:rsid w:val="00896090"/>
    <w:rsid w:val="008A6174"/>
    <w:rsid w:val="008B260D"/>
    <w:rsid w:val="008C41AC"/>
    <w:rsid w:val="008C57AF"/>
    <w:rsid w:val="008D2596"/>
    <w:rsid w:val="008D3687"/>
    <w:rsid w:val="008D5EDE"/>
    <w:rsid w:val="008E4CB4"/>
    <w:rsid w:val="008E669A"/>
    <w:rsid w:val="008E7734"/>
    <w:rsid w:val="008F3183"/>
    <w:rsid w:val="008F6D17"/>
    <w:rsid w:val="009005B1"/>
    <w:rsid w:val="009006DE"/>
    <w:rsid w:val="009012B5"/>
    <w:rsid w:val="00901A00"/>
    <w:rsid w:val="00902780"/>
    <w:rsid w:val="00902CF0"/>
    <w:rsid w:val="009058D0"/>
    <w:rsid w:val="00915228"/>
    <w:rsid w:val="009210A3"/>
    <w:rsid w:val="00921B95"/>
    <w:rsid w:val="00921BCE"/>
    <w:rsid w:val="00922392"/>
    <w:rsid w:val="00923C09"/>
    <w:rsid w:val="00931935"/>
    <w:rsid w:val="009413CC"/>
    <w:rsid w:val="00945990"/>
    <w:rsid w:val="00947535"/>
    <w:rsid w:val="00950990"/>
    <w:rsid w:val="009521B2"/>
    <w:rsid w:val="00952B75"/>
    <w:rsid w:val="0095693C"/>
    <w:rsid w:val="00956A4B"/>
    <w:rsid w:val="00961F7A"/>
    <w:rsid w:val="0096260C"/>
    <w:rsid w:val="009655EA"/>
    <w:rsid w:val="00965C10"/>
    <w:rsid w:val="009664F1"/>
    <w:rsid w:val="00970567"/>
    <w:rsid w:val="00970C90"/>
    <w:rsid w:val="009719DD"/>
    <w:rsid w:val="00974A89"/>
    <w:rsid w:val="00974D97"/>
    <w:rsid w:val="00977448"/>
    <w:rsid w:val="00980B25"/>
    <w:rsid w:val="009812CA"/>
    <w:rsid w:val="009833C0"/>
    <w:rsid w:val="00983FF1"/>
    <w:rsid w:val="0098618B"/>
    <w:rsid w:val="00987226"/>
    <w:rsid w:val="00992732"/>
    <w:rsid w:val="0099482D"/>
    <w:rsid w:val="009962EB"/>
    <w:rsid w:val="009A2B0E"/>
    <w:rsid w:val="009A5C04"/>
    <w:rsid w:val="009A5D0D"/>
    <w:rsid w:val="009B09FB"/>
    <w:rsid w:val="009B0C3B"/>
    <w:rsid w:val="009B10C0"/>
    <w:rsid w:val="009B47C7"/>
    <w:rsid w:val="009B7682"/>
    <w:rsid w:val="009B78CF"/>
    <w:rsid w:val="009C2A7C"/>
    <w:rsid w:val="009C58C6"/>
    <w:rsid w:val="009C63C9"/>
    <w:rsid w:val="009D14DB"/>
    <w:rsid w:val="009D2F77"/>
    <w:rsid w:val="009D633D"/>
    <w:rsid w:val="009E05A2"/>
    <w:rsid w:val="009E1336"/>
    <w:rsid w:val="009E398B"/>
    <w:rsid w:val="009E5241"/>
    <w:rsid w:val="009E6484"/>
    <w:rsid w:val="009F04D0"/>
    <w:rsid w:val="009F39FA"/>
    <w:rsid w:val="009F4F8E"/>
    <w:rsid w:val="009F5062"/>
    <w:rsid w:val="009F5153"/>
    <w:rsid w:val="009F5BA3"/>
    <w:rsid w:val="009F76BD"/>
    <w:rsid w:val="00A001CA"/>
    <w:rsid w:val="00A1419F"/>
    <w:rsid w:val="00A146FB"/>
    <w:rsid w:val="00A14F74"/>
    <w:rsid w:val="00A17864"/>
    <w:rsid w:val="00A200CD"/>
    <w:rsid w:val="00A234D9"/>
    <w:rsid w:val="00A25D2D"/>
    <w:rsid w:val="00A300F4"/>
    <w:rsid w:val="00A305EA"/>
    <w:rsid w:val="00A35233"/>
    <w:rsid w:val="00A35659"/>
    <w:rsid w:val="00A37A59"/>
    <w:rsid w:val="00A37F37"/>
    <w:rsid w:val="00A404CD"/>
    <w:rsid w:val="00A42059"/>
    <w:rsid w:val="00A428A5"/>
    <w:rsid w:val="00A4607B"/>
    <w:rsid w:val="00A467F8"/>
    <w:rsid w:val="00A51E70"/>
    <w:rsid w:val="00A555D2"/>
    <w:rsid w:val="00A57536"/>
    <w:rsid w:val="00A60C24"/>
    <w:rsid w:val="00A620D9"/>
    <w:rsid w:val="00A62CAF"/>
    <w:rsid w:val="00A65393"/>
    <w:rsid w:val="00A66388"/>
    <w:rsid w:val="00A66FB6"/>
    <w:rsid w:val="00A679AB"/>
    <w:rsid w:val="00A70989"/>
    <w:rsid w:val="00A7515C"/>
    <w:rsid w:val="00A7798A"/>
    <w:rsid w:val="00A77C30"/>
    <w:rsid w:val="00A81EC6"/>
    <w:rsid w:val="00A82862"/>
    <w:rsid w:val="00A8360F"/>
    <w:rsid w:val="00A83E78"/>
    <w:rsid w:val="00A90BC1"/>
    <w:rsid w:val="00A9302B"/>
    <w:rsid w:val="00A93F6D"/>
    <w:rsid w:val="00A971CD"/>
    <w:rsid w:val="00A97771"/>
    <w:rsid w:val="00AA15FC"/>
    <w:rsid w:val="00AA18C5"/>
    <w:rsid w:val="00AA2B51"/>
    <w:rsid w:val="00AA3FE1"/>
    <w:rsid w:val="00AA6149"/>
    <w:rsid w:val="00AA7394"/>
    <w:rsid w:val="00AB11DF"/>
    <w:rsid w:val="00AB25DE"/>
    <w:rsid w:val="00AB31AA"/>
    <w:rsid w:val="00AB3F36"/>
    <w:rsid w:val="00AB7248"/>
    <w:rsid w:val="00AB7901"/>
    <w:rsid w:val="00AC1DCB"/>
    <w:rsid w:val="00AC3711"/>
    <w:rsid w:val="00AC6141"/>
    <w:rsid w:val="00AC7C03"/>
    <w:rsid w:val="00AD364D"/>
    <w:rsid w:val="00AD530C"/>
    <w:rsid w:val="00AD68BF"/>
    <w:rsid w:val="00AE4E75"/>
    <w:rsid w:val="00AE7606"/>
    <w:rsid w:val="00AE79DC"/>
    <w:rsid w:val="00AF0F47"/>
    <w:rsid w:val="00AF1513"/>
    <w:rsid w:val="00AF6117"/>
    <w:rsid w:val="00B00F01"/>
    <w:rsid w:val="00B02681"/>
    <w:rsid w:val="00B02D03"/>
    <w:rsid w:val="00B03A4A"/>
    <w:rsid w:val="00B100A5"/>
    <w:rsid w:val="00B109DC"/>
    <w:rsid w:val="00B118FF"/>
    <w:rsid w:val="00B122A4"/>
    <w:rsid w:val="00B160EB"/>
    <w:rsid w:val="00B160F1"/>
    <w:rsid w:val="00B175F4"/>
    <w:rsid w:val="00B21AF4"/>
    <w:rsid w:val="00B2422F"/>
    <w:rsid w:val="00B250D1"/>
    <w:rsid w:val="00B2700D"/>
    <w:rsid w:val="00B27465"/>
    <w:rsid w:val="00B2765D"/>
    <w:rsid w:val="00B306A6"/>
    <w:rsid w:val="00B357EC"/>
    <w:rsid w:val="00B359B7"/>
    <w:rsid w:val="00B42F10"/>
    <w:rsid w:val="00B4654A"/>
    <w:rsid w:val="00B533F7"/>
    <w:rsid w:val="00B558CC"/>
    <w:rsid w:val="00B57D26"/>
    <w:rsid w:val="00B57D5E"/>
    <w:rsid w:val="00B57D97"/>
    <w:rsid w:val="00B62930"/>
    <w:rsid w:val="00B63C78"/>
    <w:rsid w:val="00B718DA"/>
    <w:rsid w:val="00B72F05"/>
    <w:rsid w:val="00B768F3"/>
    <w:rsid w:val="00B7730C"/>
    <w:rsid w:val="00B83D8D"/>
    <w:rsid w:val="00B904F0"/>
    <w:rsid w:val="00B905C1"/>
    <w:rsid w:val="00B9699A"/>
    <w:rsid w:val="00B972D5"/>
    <w:rsid w:val="00BA290D"/>
    <w:rsid w:val="00BA74DE"/>
    <w:rsid w:val="00BC020F"/>
    <w:rsid w:val="00BC4690"/>
    <w:rsid w:val="00BC49AB"/>
    <w:rsid w:val="00BC74DF"/>
    <w:rsid w:val="00BD0CEE"/>
    <w:rsid w:val="00BD2032"/>
    <w:rsid w:val="00BD538E"/>
    <w:rsid w:val="00BD5D9A"/>
    <w:rsid w:val="00BE46C6"/>
    <w:rsid w:val="00BE56E2"/>
    <w:rsid w:val="00BE661B"/>
    <w:rsid w:val="00BE6D25"/>
    <w:rsid w:val="00BE72D9"/>
    <w:rsid w:val="00BF03AA"/>
    <w:rsid w:val="00BF13B4"/>
    <w:rsid w:val="00BF5A17"/>
    <w:rsid w:val="00BF68F6"/>
    <w:rsid w:val="00C00D86"/>
    <w:rsid w:val="00C0495A"/>
    <w:rsid w:val="00C04F5A"/>
    <w:rsid w:val="00C0563E"/>
    <w:rsid w:val="00C071FE"/>
    <w:rsid w:val="00C075BB"/>
    <w:rsid w:val="00C07C20"/>
    <w:rsid w:val="00C117A0"/>
    <w:rsid w:val="00C12367"/>
    <w:rsid w:val="00C13089"/>
    <w:rsid w:val="00C15BC3"/>
    <w:rsid w:val="00C20EC9"/>
    <w:rsid w:val="00C210BB"/>
    <w:rsid w:val="00C21794"/>
    <w:rsid w:val="00C22412"/>
    <w:rsid w:val="00C22F7C"/>
    <w:rsid w:val="00C24621"/>
    <w:rsid w:val="00C24C41"/>
    <w:rsid w:val="00C27835"/>
    <w:rsid w:val="00C307C8"/>
    <w:rsid w:val="00C31B58"/>
    <w:rsid w:val="00C32F40"/>
    <w:rsid w:val="00C34399"/>
    <w:rsid w:val="00C34EE8"/>
    <w:rsid w:val="00C36160"/>
    <w:rsid w:val="00C42977"/>
    <w:rsid w:val="00C4371F"/>
    <w:rsid w:val="00C437F1"/>
    <w:rsid w:val="00C44410"/>
    <w:rsid w:val="00C476DE"/>
    <w:rsid w:val="00C47E63"/>
    <w:rsid w:val="00C52F67"/>
    <w:rsid w:val="00C53228"/>
    <w:rsid w:val="00C5329E"/>
    <w:rsid w:val="00C54378"/>
    <w:rsid w:val="00C54D30"/>
    <w:rsid w:val="00C5738B"/>
    <w:rsid w:val="00C57488"/>
    <w:rsid w:val="00C61AA5"/>
    <w:rsid w:val="00C628A2"/>
    <w:rsid w:val="00C6506E"/>
    <w:rsid w:val="00C65F0F"/>
    <w:rsid w:val="00C70595"/>
    <w:rsid w:val="00C70B28"/>
    <w:rsid w:val="00C70C9C"/>
    <w:rsid w:val="00C70ED4"/>
    <w:rsid w:val="00C734DD"/>
    <w:rsid w:val="00C73563"/>
    <w:rsid w:val="00C735BF"/>
    <w:rsid w:val="00C85E1F"/>
    <w:rsid w:val="00C93A50"/>
    <w:rsid w:val="00C96A94"/>
    <w:rsid w:val="00CA1426"/>
    <w:rsid w:val="00CA23B0"/>
    <w:rsid w:val="00CA7D2A"/>
    <w:rsid w:val="00CA7EF4"/>
    <w:rsid w:val="00CB34B6"/>
    <w:rsid w:val="00CB3FD1"/>
    <w:rsid w:val="00CB64C1"/>
    <w:rsid w:val="00CC6F7C"/>
    <w:rsid w:val="00CC762F"/>
    <w:rsid w:val="00CD04C2"/>
    <w:rsid w:val="00CD1DBD"/>
    <w:rsid w:val="00CD2AFF"/>
    <w:rsid w:val="00CD382D"/>
    <w:rsid w:val="00CD384D"/>
    <w:rsid w:val="00CD4DCA"/>
    <w:rsid w:val="00CD57B5"/>
    <w:rsid w:val="00CE26ED"/>
    <w:rsid w:val="00CE3A3B"/>
    <w:rsid w:val="00CE4139"/>
    <w:rsid w:val="00CF0685"/>
    <w:rsid w:val="00CF0BD7"/>
    <w:rsid w:val="00CF0FDB"/>
    <w:rsid w:val="00CF240E"/>
    <w:rsid w:val="00CF4573"/>
    <w:rsid w:val="00CF4E55"/>
    <w:rsid w:val="00CF6669"/>
    <w:rsid w:val="00CF71F1"/>
    <w:rsid w:val="00CF76B0"/>
    <w:rsid w:val="00CF7EBE"/>
    <w:rsid w:val="00D012B7"/>
    <w:rsid w:val="00D029FB"/>
    <w:rsid w:val="00D05483"/>
    <w:rsid w:val="00D061D3"/>
    <w:rsid w:val="00D069CE"/>
    <w:rsid w:val="00D07E08"/>
    <w:rsid w:val="00D12436"/>
    <w:rsid w:val="00D1505A"/>
    <w:rsid w:val="00D157FC"/>
    <w:rsid w:val="00D1592A"/>
    <w:rsid w:val="00D15F30"/>
    <w:rsid w:val="00D23934"/>
    <w:rsid w:val="00D24068"/>
    <w:rsid w:val="00D24618"/>
    <w:rsid w:val="00D27A41"/>
    <w:rsid w:val="00D27F4F"/>
    <w:rsid w:val="00D3200F"/>
    <w:rsid w:val="00D33C6B"/>
    <w:rsid w:val="00D372A5"/>
    <w:rsid w:val="00D37749"/>
    <w:rsid w:val="00D37ED9"/>
    <w:rsid w:val="00D41A81"/>
    <w:rsid w:val="00D42DA2"/>
    <w:rsid w:val="00D438B2"/>
    <w:rsid w:val="00D44660"/>
    <w:rsid w:val="00D50006"/>
    <w:rsid w:val="00D53B2F"/>
    <w:rsid w:val="00D57672"/>
    <w:rsid w:val="00D60FD8"/>
    <w:rsid w:val="00D61568"/>
    <w:rsid w:val="00D66442"/>
    <w:rsid w:val="00D66CED"/>
    <w:rsid w:val="00D66F19"/>
    <w:rsid w:val="00D70A38"/>
    <w:rsid w:val="00D712B3"/>
    <w:rsid w:val="00D75D88"/>
    <w:rsid w:val="00D81E9F"/>
    <w:rsid w:val="00D84EC2"/>
    <w:rsid w:val="00D868C7"/>
    <w:rsid w:val="00D90057"/>
    <w:rsid w:val="00D90506"/>
    <w:rsid w:val="00D93097"/>
    <w:rsid w:val="00DA3FCC"/>
    <w:rsid w:val="00DA67C0"/>
    <w:rsid w:val="00DA71CF"/>
    <w:rsid w:val="00DB0F2A"/>
    <w:rsid w:val="00DB1E49"/>
    <w:rsid w:val="00DB43E0"/>
    <w:rsid w:val="00DB4A78"/>
    <w:rsid w:val="00DB4CC3"/>
    <w:rsid w:val="00DB5AC1"/>
    <w:rsid w:val="00DB6F86"/>
    <w:rsid w:val="00DC1DE9"/>
    <w:rsid w:val="00DC235D"/>
    <w:rsid w:val="00DC265B"/>
    <w:rsid w:val="00DC3CB8"/>
    <w:rsid w:val="00DC613E"/>
    <w:rsid w:val="00DC6393"/>
    <w:rsid w:val="00DC6971"/>
    <w:rsid w:val="00DD2093"/>
    <w:rsid w:val="00DD2634"/>
    <w:rsid w:val="00DD3572"/>
    <w:rsid w:val="00DD58CA"/>
    <w:rsid w:val="00DD6F33"/>
    <w:rsid w:val="00DE08FF"/>
    <w:rsid w:val="00DE18C6"/>
    <w:rsid w:val="00DE2222"/>
    <w:rsid w:val="00DE3107"/>
    <w:rsid w:val="00DE3D5D"/>
    <w:rsid w:val="00DE5E78"/>
    <w:rsid w:val="00DE6143"/>
    <w:rsid w:val="00DE7551"/>
    <w:rsid w:val="00DF23B7"/>
    <w:rsid w:val="00DF3C33"/>
    <w:rsid w:val="00DF663C"/>
    <w:rsid w:val="00E00EBA"/>
    <w:rsid w:val="00E01E44"/>
    <w:rsid w:val="00E11EFF"/>
    <w:rsid w:val="00E12045"/>
    <w:rsid w:val="00E13F32"/>
    <w:rsid w:val="00E147E6"/>
    <w:rsid w:val="00E153E6"/>
    <w:rsid w:val="00E16790"/>
    <w:rsid w:val="00E170E2"/>
    <w:rsid w:val="00E205D6"/>
    <w:rsid w:val="00E211BE"/>
    <w:rsid w:val="00E24A3B"/>
    <w:rsid w:val="00E274F4"/>
    <w:rsid w:val="00E30DE5"/>
    <w:rsid w:val="00E326B1"/>
    <w:rsid w:val="00E349DC"/>
    <w:rsid w:val="00E35195"/>
    <w:rsid w:val="00E352D7"/>
    <w:rsid w:val="00E3560E"/>
    <w:rsid w:val="00E460D8"/>
    <w:rsid w:val="00E531EF"/>
    <w:rsid w:val="00E535A4"/>
    <w:rsid w:val="00E53D12"/>
    <w:rsid w:val="00E543EA"/>
    <w:rsid w:val="00E616D8"/>
    <w:rsid w:val="00E64ED0"/>
    <w:rsid w:val="00E6629F"/>
    <w:rsid w:val="00E70F03"/>
    <w:rsid w:val="00E73989"/>
    <w:rsid w:val="00E751AB"/>
    <w:rsid w:val="00E77D2C"/>
    <w:rsid w:val="00E80784"/>
    <w:rsid w:val="00E81988"/>
    <w:rsid w:val="00E839F0"/>
    <w:rsid w:val="00E863F2"/>
    <w:rsid w:val="00E8698A"/>
    <w:rsid w:val="00E87D4D"/>
    <w:rsid w:val="00E9069F"/>
    <w:rsid w:val="00E90BE0"/>
    <w:rsid w:val="00E914C7"/>
    <w:rsid w:val="00E96E39"/>
    <w:rsid w:val="00E975D6"/>
    <w:rsid w:val="00EA15DE"/>
    <w:rsid w:val="00EA206B"/>
    <w:rsid w:val="00EA212B"/>
    <w:rsid w:val="00EA2DEE"/>
    <w:rsid w:val="00EA43B3"/>
    <w:rsid w:val="00EA5BEF"/>
    <w:rsid w:val="00EA7FBF"/>
    <w:rsid w:val="00EB36CB"/>
    <w:rsid w:val="00EB5750"/>
    <w:rsid w:val="00EB719A"/>
    <w:rsid w:val="00EC02A7"/>
    <w:rsid w:val="00EC174F"/>
    <w:rsid w:val="00EC1DD0"/>
    <w:rsid w:val="00EC372B"/>
    <w:rsid w:val="00EC57CA"/>
    <w:rsid w:val="00EC5C92"/>
    <w:rsid w:val="00ED0CBB"/>
    <w:rsid w:val="00ED2569"/>
    <w:rsid w:val="00ED4E56"/>
    <w:rsid w:val="00EE0B36"/>
    <w:rsid w:val="00EE1BAB"/>
    <w:rsid w:val="00EE621F"/>
    <w:rsid w:val="00EE6CD3"/>
    <w:rsid w:val="00EE7BAA"/>
    <w:rsid w:val="00EF018C"/>
    <w:rsid w:val="00EF2FAC"/>
    <w:rsid w:val="00EF428E"/>
    <w:rsid w:val="00EF4BA1"/>
    <w:rsid w:val="00F045BD"/>
    <w:rsid w:val="00F04AA2"/>
    <w:rsid w:val="00F0555B"/>
    <w:rsid w:val="00F10397"/>
    <w:rsid w:val="00F15574"/>
    <w:rsid w:val="00F165A8"/>
    <w:rsid w:val="00F218CB"/>
    <w:rsid w:val="00F22D50"/>
    <w:rsid w:val="00F22D71"/>
    <w:rsid w:val="00F268EE"/>
    <w:rsid w:val="00F40682"/>
    <w:rsid w:val="00F43429"/>
    <w:rsid w:val="00F43888"/>
    <w:rsid w:val="00F4563A"/>
    <w:rsid w:val="00F46324"/>
    <w:rsid w:val="00F463C9"/>
    <w:rsid w:val="00F515D5"/>
    <w:rsid w:val="00F5324A"/>
    <w:rsid w:val="00F54B2B"/>
    <w:rsid w:val="00F60CEB"/>
    <w:rsid w:val="00F60F0A"/>
    <w:rsid w:val="00F641F2"/>
    <w:rsid w:val="00F64FD2"/>
    <w:rsid w:val="00F665C7"/>
    <w:rsid w:val="00F67602"/>
    <w:rsid w:val="00F7028A"/>
    <w:rsid w:val="00F73061"/>
    <w:rsid w:val="00F76E66"/>
    <w:rsid w:val="00F77F41"/>
    <w:rsid w:val="00F80B15"/>
    <w:rsid w:val="00F81603"/>
    <w:rsid w:val="00F832D5"/>
    <w:rsid w:val="00F84968"/>
    <w:rsid w:val="00F857B1"/>
    <w:rsid w:val="00F85D77"/>
    <w:rsid w:val="00F86847"/>
    <w:rsid w:val="00F86851"/>
    <w:rsid w:val="00F91765"/>
    <w:rsid w:val="00FA2289"/>
    <w:rsid w:val="00FA5ED1"/>
    <w:rsid w:val="00FA6195"/>
    <w:rsid w:val="00FB4258"/>
    <w:rsid w:val="00FB523D"/>
    <w:rsid w:val="00FB555F"/>
    <w:rsid w:val="00FC1752"/>
    <w:rsid w:val="00FC6765"/>
    <w:rsid w:val="00FC7C48"/>
    <w:rsid w:val="00FD0990"/>
    <w:rsid w:val="00FD10AC"/>
    <w:rsid w:val="00FD24C5"/>
    <w:rsid w:val="00FD5EDE"/>
    <w:rsid w:val="00FD73B6"/>
    <w:rsid w:val="00FE0745"/>
    <w:rsid w:val="00FE1181"/>
    <w:rsid w:val="00FE5BB5"/>
    <w:rsid w:val="00FE6919"/>
    <w:rsid w:val="00FE7AF7"/>
    <w:rsid w:val="00FF074A"/>
    <w:rsid w:val="00FF1D40"/>
    <w:rsid w:val="00FF255A"/>
    <w:rsid w:val="00FF4CF3"/>
    <w:rsid w:val="00FF6A86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DA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65F0F"/>
    <w:rPr>
      <w:rFonts w:ascii="Courier New" w:hAnsi="Courier New"/>
    </w:rPr>
  </w:style>
  <w:style w:type="character" w:customStyle="1" w:styleId="PlainTextChar">
    <w:name w:val="Plain Text Char"/>
    <w:link w:val="PlainText"/>
    <w:rsid w:val="00C65F0F"/>
    <w:rPr>
      <w:rFonts w:ascii="Courier New" w:hAnsi="Courier New"/>
    </w:rPr>
  </w:style>
  <w:style w:type="paragraph" w:styleId="BodyText">
    <w:name w:val="Body Text"/>
    <w:basedOn w:val="Normal"/>
    <w:link w:val="BodyTextChar"/>
    <w:rsid w:val="003F33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303"/>
  </w:style>
  <w:style w:type="paragraph" w:styleId="BodyTextIndent">
    <w:name w:val="Body Text Indent"/>
    <w:basedOn w:val="Normal"/>
    <w:link w:val="BodyTextIndentChar"/>
    <w:rsid w:val="00DE3D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E3D5D"/>
  </w:style>
  <w:style w:type="character" w:styleId="Emphasis">
    <w:name w:val="Emphasis"/>
    <w:qFormat/>
    <w:rsid w:val="00DC6393"/>
    <w:rPr>
      <w:i/>
      <w:iCs/>
    </w:rPr>
  </w:style>
  <w:style w:type="paragraph" w:styleId="ListParagraph">
    <w:name w:val="List Paragraph"/>
    <w:basedOn w:val="Normal"/>
    <w:uiPriority w:val="34"/>
    <w:qFormat/>
    <w:rsid w:val="00F868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DA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65F0F"/>
    <w:rPr>
      <w:rFonts w:ascii="Courier New" w:hAnsi="Courier New"/>
    </w:rPr>
  </w:style>
  <w:style w:type="character" w:customStyle="1" w:styleId="PlainTextChar">
    <w:name w:val="Plain Text Char"/>
    <w:link w:val="PlainText"/>
    <w:rsid w:val="00C65F0F"/>
    <w:rPr>
      <w:rFonts w:ascii="Courier New" w:hAnsi="Courier New"/>
    </w:rPr>
  </w:style>
  <w:style w:type="paragraph" w:styleId="BodyText">
    <w:name w:val="Body Text"/>
    <w:basedOn w:val="Normal"/>
    <w:link w:val="BodyTextChar"/>
    <w:rsid w:val="003F33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303"/>
  </w:style>
  <w:style w:type="paragraph" w:styleId="BodyTextIndent">
    <w:name w:val="Body Text Indent"/>
    <w:basedOn w:val="Normal"/>
    <w:link w:val="BodyTextIndentChar"/>
    <w:rsid w:val="00DE3D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E3D5D"/>
  </w:style>
  <w:style w:type="character" w:styleId="Emphasis">
    <w:name w:val="Emphasis"/>
    <w:qFormat/>
    <w:rsid w:val="00DC6393"/>
    <w:rPr>
      <w:i/>
      <w:iCs/>
    </w:rPr>
  </w:style>
  <w:style w:type="paragraph" w:styleId="ListParagraph">
    <w:name w:val="List Paragraph"/>
    <w:basedOn w:val="Normal"/>
    <w:uiPriority w:val="34"/>
    <w:qFormat/>
    <w:rsid w:val="00F868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748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316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2D0DB"/>
                            <w:bottom w:val="none" w:sz="0" w:space="0" w:color="auto"/>
                            <w:right w:val="single" w:sz="6" w:space="0" w:color="C2D0DB"/>
                          </w:divBdr>
                          <w:divsChild>
                            <w:div w:id="811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81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962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2D0DB"/>
                            <w:bottom w:val="none" w:sz="0" w:space="0" w:color="auto"/>
                            <w:right w:val="single" w:sz="6" w:space="0" w:color="C2D0DB"/>
                          </w:divBdr>
                          <w:divsChild>
                            <w:div w:id="17380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Type and Number: Resolution</vt:lpstr>
    </vt:vector>
  </TitlesOfParts>
  <Company>City of Jacksonville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Type and Number: Resolution</dc:title>
  <dc:creator>REWelsh</dc:creator>
  <cp:lastModifiedBy>Administrator2</cp:lastModifiedBy>
  <cp:revision>4</cp:revision>
  <cp:lastPrinted>2015-07-28T15:51:00Z</cp:lastPrinted>
  <dcterms:created xsi:type="dcterms:W3CDTF">2016-08-11T14:09:00Z</dcterms:created>
  <dcterms:modified xsi:type="dcterms:W3CDTF">2016-08-11T15:37:00Z</dcterms:modified>
</cp:coreProperties>
</file>